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945C" w14:textId="77777777" w:rsidR="00193529" w:rsidRDefault="00193529" w:rsidP="00AB60A2">
      <w:pPr>
        <w:rPr>
          <w:rFonts w:cs="Arial"/>
          <w:b/>
          <w:caps/>
          <w:sz w:val="22"/>
          <w:szCs w:val="22"/>
        </w:rPr>
      </w:pPr>
    </w:p>
    <w:p w14:paraId="3107935F" w14:textId="77777777" w:rsidR="00B25514" w:rsidRDefault="00AB60A2" w:rsidP="00AB60A2">
      <w:pPr>
        <w:rPr>
          <w:rFonts w:cs="Arial"/>
          <w:b/>
          <w:caps/>
          <w:sz w:val="22"/>
          <w:szCs w:val="22"/>
        </w:rPr>
      </w:pPr>
      <w:r w:rsidRPr="00F335AB">
        <w:rPr>
          <w:rFonts w:cs="Arial"/>
          <w:b/>
          <w:caps/>
          <w:sz w:val="22"/>
          <w:szCs w:val="22"/>
        </w:rPr>
        <w:t xml:space="preserve">Vergoeding Woon-Werkverkeer </w:t>
      </w:r>
      <w:r w:rsidR="00193529">
        <w:rPr>
          <w:rFonts w:cs="Arial"/>
          <w:b/>
          <w:caps/>
          <w:sz w:val="22"/>
          <w:szCs w:val="22"/>
        </w:rPr>
        <w:t>OPROEPOVEREENKOMST/JAARURENNORMOVEREENKOMST</w:t>
      </w:r>
      <w:r w:rsidR="00B776DB">
        <w:rPr>
          <w:rFonts w:cs="Arial"/>
          <w:b/>
          <w:caps/>
          <w:sz w:val="22"/>
          <w:szCs w:val="22"/>
        </w:rPr>
        <w:t xml:space="preserve"> SURVEILLANTEN</w:t>
      </w:r>
    </w:p>
    <w:p w14:paraId="7B2580CB" w14:textId="645C54E5" w:rsidR="00D92742" w:rsidRDefault="00B25514" w:rsidP="00AB60A2">
      <w:pPr>
        <w:rPr>
          <w:rFonts w:cs="Arial"/>
          <w:color w:val="BFBFBF" w:themeColor="background1" w:themeShade="BF"/>
          <w:sz w:val="16"/>
          <w:szCs w:val="16"/>
        </w:rPr>
      </w:pPr>
      <w:r w:rsidRPr="0097107B">
        <w:rPr>
          <w:rFonts w:cs="Arial"/>
          <w:b/>
          <w:caps/>
          <w:color w:val="FF0000"/>
          <w:sz w:val="22"/>
          <w:szCs w:val="22"/>
        </w:rPr>
        <w:t>IN dienst na 01-01-2023</w:t>
      </w:r>
      <w:r w:rsidR="0079702D">
        <w:rPr>
          <w:rFonts w:cs="Arial"/>
          <w:caps/>
          <w:sz w:val="24"/>
          <w:szCs w:val="24"/>
        </w:rPr>
        <w:br/>
      </w:r>
      <w:r w:rsidR="000C27BF" w:rsidRPr="006F28FC">
        <w:rPr>
          <w:rFonts w:cs="Arial"/>
          <w:color w:val="BFBFBF" w:themeColor="background1" w:themeShade="BF"/>
          <w:sz w:val="16"/>
          <w:szCs w:val="16"/>
        </w:rPr>
        <w:t>T</w:t>
      </w:r>
      <w:r w:rsidR="0079702D" w:rsidRPr="006F28FC">
        <w:rPr>
          <w:rFonts w:cs="Arial"/>
          <w:color w:val="BFBFBF" w:themeColor="background1" w:themeShade="BF"/>
          <w:sz w:val="16"/>
          <w:szCs w:val="16"/>
        </w:rPr>
        <w:t>oelichting en voorwaarden</w:t>
      </w:r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conform inlener</w:t>
      </w:r>
      <w:r w:rsidR="006F28FC">
        <w:rPr>
          <w:rFonts w:cs="Arial"/>
          <w:color w:val="BFBFBF" w:themeColor="background1" w:themeShade="BF"/>
          <w:sz w:val="16"/>
          <w:szCs w:val="16"/>
        </w:rPr>
        <w:t xml:space="preserve"> Tilburg University</w:t>
      </w:r>
    </w:p>
    <w:p w14:paraId="3F68B51C" w14:textId="77777777" w:rsidR="006F28FC" w:rsidRPr="006F28FC" w:rsidRDefault="006F28FC" w:rsidP="00AB60A2">
      <w:pPr>
        <w:rPr>
          <w:rFonts w:cs="Arial"/>
          <w:caps/>
          <w:sz w:val="16"/>
          <w:szCs w:val="16"/>
        </w:rPr>
      </w:pPr>
    </w:p>
    <w:p w14:paraId="4B887DEC" w14:textId="2ADDCA20" w:rsidR="00FE6081" w:rsidRDefault="00590C2F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Achter</w:t>
      </w:r>
      <w:r w:rsidR="00271E1A">
        <w:rPr>
          <w:rFonts w:ascii="Aller" w:hAnsi="Aller" w:cs="Helvetica"/>
          <w:color w:val="000000"/>
          <w:sz w:val="18"/>
          <w:szCs w:val="18"/>
        </w:rPr>
        <w:t xml:space="preserve">naam 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____________________________________</w:t>
      </w:r>
      <w:r w:rsidR="006F28FC">
        <w:rPr>
          <w:rFonts w:ascii="Aller" w:hAnsi="Aller" w:cs="Helvetica"/>
          <w:color w:val="000000"/>
          <w:sz w:val="18"/>
          <w:szCs w:val="18"/>
        </w:rPr>
        <w:t>_</w:t>
      </w:r>
      <w:r w:rsidR="006F28FC" w:rsidRPr="0055722C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6F28FC">
        <w:rPr>
          <w:rFonts w:ascii="Aller" w:hAnsi="Aller" w:cs="Helvetica"/>
          <w:color w:val="000000"/>
          <w:sz w:val="18"/>
          <w:szCs w:val="18"/>
        </w:rPr>
        <w:t>Voorletters</w:t>
      </w:r>
      <w:r w:rsidR="00207C28">
        <w:rPr>
          <w:rFonts w:ascii="Aller" w:hAnsi="Aller" w:cs="Helvetica"/>
          <w:color w:val="000000"/>
          <w:sz w:val="18"/>
          <w:szCs w:val="18"/>
        </w:rPr>
        <w:t xml:space="preserve"> ______________</w:t>
      </w:r>
      <w:r w:rsidR="00FE6081">
        <w:rPr>
          <w:rFonts w:ascii="Aller" w:hAnsi="Aller" w:cs="Helvetica"/>
          <w:color w:val="000000"/>
          <w:sz w:val="18"/>
          <w:szCs w:val="18"/>
        </w:rPr>
        <w:br/>
      </w:r>
    </w:p>
    <w:p w14:paraId="4E53B22E" w14:textId="3C65A723" w:rsidR="00AB60A2" w:rsidRPr="0055722C" w:rsidRDefault="0079702D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Inlener</w:t>
      </w:r>
      <w:r w:rsidR="00E33FD8">
        <w:rPr>
          <w:rFonts w:ascii="Aller" w:hAnsi="Aller" w:cs="Helvetica"/>
          <w:color w:val="000000"/>
          <w:sz w:val="18"/>
          <w:szCs w:val="18"/>
        </w:rPr>
        <w:t>: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</w:t>
      </w:r>
      <w:r w:rsidR="00AB60A2" w:rsidRPr="0055722C">
        <w:rPr>
          <w:rFonts w:ascii="Aller" w:hAnsi="Aller" w:cs="Helvetica"/>
          <w:color w:val="000000"/>
          <w:sz w:val="18"/>
          <w:szCs w:val="18"/>
        </w:rPr>
        <w:br/>
      </w:r>
    </w:p>
    <w:p w14:paraId="7BE77AAE" w14:textId="6C9F2600" w:rsidR="00AB60A2" w:rsidRPr="0055722C" w:rsidRDefault="00AB60A2" w:rsidP="0079702D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9702D">
        <w:rPr>
          <w:rFonts w:ascii="Aller" w:hAnsi="Aller" w:cs="Helvetica"/>
          <w:color w:val="000000"/>
          <w:sz w:val="18"/>
          <w:szCs w:val="18"/>
        </w:rPr>
        <w:t>Standplaats :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E33FD8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C2285E">
        <w:rPr>
          <w:rFonts w:ascii="Aller" w:hAnsi="Aller" w:cs="Helvetica"/>
          <w:color w:val="000000"/>
          <w:sz w:val="18"/>
          <w:szCs w:val="18"/>
        </w:rPr>
        <w:t>Tilburg (5037 AB)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Utrecht (35</w:t>
      </w:r>
      <w:r w:rsidR="00151564">
        <w:rPr>
          <w:rFonts w:ascii="Aller" w:hAnsi="Aller" w:cs="Helvetica"/>
          <w:color w:val="000000"/>
          <w:sz w:val="18"/>
          <w:szCs w:val="18"/>
        </w:rPr>
        <w:t>12 LG</w:t>
      </w:r>
      <w:r w:rsidRPr="0055722C">
        <w:rPr>
          <w:rFonts w:ascii="Aller" w:hAnsi="Aller" w:cs="Helvetica"/>
          <w:color w:val="000000"/>
          <w:sz w:val="18"/>
          <w:szCs w:val="18"/>
        </w:rPr>
        <w:t>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151564">
        <w:rPr>
          <w:rFonts w:ascii="Aller" w:hAnsi="Aller" w:cs="Helvetica"/>
          <w:color w:val="000000"/>
          <w:sz w:val="18"/>
          <w:szCs w:val="18"/>
        </w:rPr>
        <w:t xml:space="preserve">Den Bosch (5211 DA) </w:t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55722C">
        <w:rPr>
          <w:rFonts w:ascii="Aller" w:hAnsi="Aller" w:cs="TTE25FFA10t00"/>
          <w:color w:val="000000"/>
          <w:sz w:val="18"/>
          <w:szCs w:val="18"/>
        </w:rPr>
        <w:t xml:space="preserve"> </w:t>
      </w:r>
      <w:r w:rsidR="00207C28">
        <w:rPr>
          <w:rFonts w:ascii="Aller" w:hAnsi="Aller" w:cs="TTE25FFA10t00"/>
          <w:color w:val="000000"/>
          <w:sz w:val="18"/>
          <w:szCs w:val="18"/>
        </w:rPr>
        <w:t xml:space="preserve"> </w:t>
      </w:r>
    </w:p>
    <w:p w14:paraId="7A5A5B98" w14:textId="77777777" w:rsidR="00285D01" w:rsidRPr="0055722C" w:rsidRDefault="00285D01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269D86D" w14:textId="00C440F8" w:rsidR="001A0FBA" w:rsidRPr="006F28FC" w:rsidRDefault="00B776DB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3E746D">
        <w:rPr>
          <w:rFonts w:ascii="Aller" w:hAnsi="Aller"/>
          <w:color w:val="000000"/>
          <w:sz w:val="15"/>
          <w:szCs w:val="15"/>
          <w:highlight w:val="yellow"/>
        </w:rPr>
        <w:t>Surveillanten</w:t>
      </w:r>
      <w:r w:rsidR="00193529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 </w:t>
      </w:r>
      <w:r w:rsidR="001A0FBA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kunnen de Fiets- en wandelvergoeding </w:t>
      </w:r>
      <w:r w:rsidR="002E27EE" w:rsidRPr="003E746D">
        <w:rPr>
          <w:rFonts w:ascii="Aller" w:hAnsi="Aller"/>
          <w:color w:val="000000"/>
          <w:sz w:val="15"/>
          <w:szCs w:val="15"/>
          <w:highlight w:val="yellow"/>
        </w:rPr>
        <w:t>ó</w:t>
      </w:r>
      <w:r w:rsidR="003B3561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f OV-kosten </w:t>
      </w:r>
      <w:r w:rsidR="00457CAF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per gewerkte dag </w:t>
      </w:r>
      <w:r w:rsidR="001A0FBA" w:rsidRPr="003E746D">
        <w:rPr>
          <w:rFonts w:ascii="Aller" w:hAnsi="Aller"/>
          <w:color w:val="000000"/>
          <w:sz w:val="15"/>
          <w:szCs w:val="15"/>
          <w:highlight w:val="yellow"/>
        </w:rPr>
        <w:t>declareren</w:t>
      </w:r>
      <w:r w:rsidR="00A4697D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 door v</w:t>
      </w:r>
      <w:r w:rsidR="002E27EE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ooraf </w:t>
      </w:r>
      <w:r w:rsidR="00473916" w:rsidRPr="003E746D">
        <w:rPr>
          <w:rFonts w:ascii="Aller" w:hAnsi="Aller"/>
          <w:color w:val="000000"/>
          <w:sz w:val="15"/>
          <w:szCs w:val="15"/>
          <w:highlight w:val="yellow"/>
        </w:rPr>
        <w:t>de</w:t>
      </w:r>
      <w:r w:rsidR="002E27EE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 keuze </w:t>
      </w:r>
      <w:r w:rsidR="00A4697D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hiervoor </w:t>
      </w:r>
      <w:r w:rsidR="002E27EE" w:rsidRPr="003E746D">
        <w:rPr>
          <w:rFonts w:ascii="Aller" w:hAnsi="Aller"/>
          <w:color w:val="000000"/>
          <w:sz w:val="15"/>
          <w:szCs w:val="15"/>
          <w:highlight w:val="yellow"/>
        </w:rPr>
        <w:t xml:space="preserve">vast te leggen. </w:t>
      </w:r>
      <w:r w:rsidR="00473916" w:rsidRPr="003E746D">
        <w:rPr>
          <w:rFonts w:ascii="Aller" w:hAnsi="Aller"/>
          <w:color w:val="000000"/>
          <w:sz w:val="15"/>
          <w:szCs w:val="15"/>
          <w:highlight w:val="yellow"/>
        </w:rPr>
        <w:t>Wanneer je gedurende jouw dienstverband wilt wisselen qua keuze, dan dien je opnieuw dit formulier in te vullen en in te leveren bij KCS.</w:t>
      </w:r>
    </w:p>
    <w:p w14:paraId="57A1E398" w14:textId="77777777" w:rsidR="002C243E" w:rsidRDefault="002C243E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6"/>
          <w:szCs w:val="16"/>
        </w:rPr>
      </w:pPr>
    </w:p>
    <w:p w14:paraId="1BE81C6B" w14:textId="0B211686" w:rsidR="001A0FBA" w:rsidRPr="00AF3822" w:rsidRDefault="001A0FBA" w:rsidP="001A0FB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</w:rPr>
      </w:pPr>
      <w:r w:rsidRPr="006F28FC">
        <w:rPr>
          <w:rFonts w:ascii="Aller" w:hAnsi="Aller" w:cs="Helvetica"/>
          <w:b/>
          <w:bCs/>
          <w:color w:val="000000"/>
          <w:highlight w:val="lightGray"/>
        </w:rPr>
        <w:t xml:space="preserve">Mijn keuze voor de reiskosten woon-werkverkeer </w:t>
      </w:r>
      <w:r w:rsidR="00004523" w:rsidRPr="006F28FC">
        <w:rPr>
          <w:rFonts w:ascii="Aller" w:hAnsi="Aller" w:cs="Helvetica"/>
          <w:b/>
          <w:bCs/>
          <w:color w:val="000000"/>
          <w:highlight w:val="lightGray"/>
        </w:rPr>
        <w:t>is</w:t>
      </w:r>
      <w:r w:rsidRPr="006F28FC">
        <w:rPr>
          <w:rFonts w:ascii="Aller" w:hAnsi="Aller" w:cs="Helvetica"/>
          <w:b/>
          <w:bCs/>
          <w:color w:val="000000"/>
          <w:highlight w:val="lightGray"/>
        </w:rPr>
        <w:t>:</w:t>
      </w:r>
    </w:p>
    <w:p w14:paraId="0FDC64B3" w14:textId="77777777" w:rsidR="001A0FBA" w:rsidRPr="00004523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6"/>
          <w:szCs w:val="16"/>
        </w:rPr>
      </w:pPr>
    </w:p>
    <w:p w14:paraId="5F66BEC7" w14:textId="3D8AC017" w:rsidR="00815BE8" w:rsidRPr="006F28FC" w:rsidRDefault="001B00C2" w:rsidP="00815BE8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</w:rPr>
      </w:pPr>
      <w:r w:rsidRPr="006F28FC">
        <w:rPr>
          <w:rFonts w:ascii="Wingdings" w:hAnsi="Wingdings" w:cs="Helvetica"/>
          <w:color w:val="000000"/>
          <w:lang w:val="en-US"/>
        </w:rPr>
        <w:sym w:font="Wingdings" w:char="F06F"/>
      </w:r>
      <w:r w:rsidR="00815BE8" w:rsidRPr="006F28FC">
        <w:rPr>
          <w:rFonts w:ascii="Wingdings" w:hAnsi="Wingdings" w:cs="Helvetica"/>
          <w:color w:val="000000"/>
          <w:lang w:val="en-US"/>
        </w:rPr>
        <w:t xml:space="preserve"> </w:t>
      </w:r>
      <w:r w:rsidR="00815BE8" w:rsidRPr="0097107B">
        <w:rPr>
          <w:rFonts w:ascii="Aller" w:hAnsi="Aller" w:cs="Helvetica-Bold"/>
          <w:b/>
          <w:bCs/>
          <w:color w:val="FF0000"/>
        </w:rPr>
        <w:t>Fiets-</w:t>
      </w:r>
      <w:r w:rsidR="00004523" w:rsidRPr="0097107B">
        <w:rPr>
          <w:rFonts w:ascii="Aller" w:hAnsi="Aller" w:cs="Helvetica-Bold"/>
          <w:b/>
          <w:bCs/>
          <w:color w:val="FF0000"/>
        </w:rPr>
        <w:t xml:space="preserve"> </w:t>
      </w:r>
      <w:r w:rsidR="00815BE8" w:rsidRPr="0097107B">
        <w:rPr>
          <w:rFonts w:ascii="Aller" w:hAnsi="Aller" w:cs="Helvetica-Bold"/>
          <w:b/>
          <w:bCs/>
          <w:color w:val="FF0000"/>
        </w:rPr>
        <w:t>en wandelvergoeding</w:t>
      </w:r>
      <w:r w:rsidR="006F28FC" w:rsidRPr="0097107B">
        <w:rPr>
          <w:rFonts w:ascii="Aller" w:hAnsi="Aller" w:cs="Helvetica-Bold"/>
          <w:b/>
          <w:bCs/>
          <w:color w:val="FF0000"/>
        </w:rPr>
        <w:t xml:space="preserve"> </w:t>
      </w:r>
    </w:p>
    <w:p w14:paraId="62E7CD83" w14:textId="6DB40DA5" w:rsidR="006115EF" w:rsidRDefault="00457CAF" w:rsidP="006115EF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color w:val="000000"/>
          <w:sz w:val="15"/>
          <w:szCs w:val="15"/>
        </w:rPr>
        <w:t xml:space="preserve">Wanneer je kiest voor een Fiets- en wandelvergoeding </w:t>
      </w:r>
      <w:r w:rsidR="002C243E" w:rsidRPr="006F28FC">
        <w:rPr>
          <w:rFonts w:ascii="Aller" w:hAnsi="Aller"/>
          <w:color w:val="000000"/>
          <w:sz w:val="15"/>
          <w:szCs w:val="15"/>
        </w:rPr>
        <w:t>ontvang je € 0,</w:t>
      </w:r>
      <w:r w:rsidR="006C4D17">
        <w:rPr>
          <w:rFonts w:ascii="Aller" w:hAnsi="Aller"/>
          <w:color w:val="000000"/>
          <w:sz w:val="15"/>
          <w:szCs w:val="15"/>
        </w:rPr>
        <w:t>2</w:t>
      </w:r>
      <w:r w:rsidR="001C6F74">
        <w:rPr>
          <w:rFonts w:ascii="Aller" w:hAnsi="Aller"/>
          <w:color w:val="000000"/>
          <w:sz w:val="15"/>
          <w:szCs w:val="15"/>
        </w:rPr>
        <w:t>3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780A2E">
        <w:rPr>
          <w:rFonts w:ascii="Aller" w:hAnsi="Aller"/>
          <w:color w:val="000000"/>
          <w:sz w:val="15"/>
          <w:szCs w:val="15"/>
        </w:rPr>
        <w:t xml:space="preserve">netto 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per gereisde kilometer. </w:t>
      </w:r>
      <w:r w:rsidR="002C243E" w:rsidRPr="002E27EE">
        <w:rPr>
          <w:rFonts w:ascii="Aller" w:hAnsi="Aller"/>
          <w:color w:val="000000"/>
          <w:sz w:val="15"/>
          <w:szCs w:val="15"/>
        </w:rPr>
        <w:t>Je</w:t>
      </w:r>
      <w:r w:rsidRPr="006F28FC">
        <w:rPr>
          <w:rFonts w:ascii="Aller" w:hAnsi="Aller" w:cs="Helvetica-Bold"/>
          <w:color w:val="000000"/>
          <w:sz w:val="15"/>
          <w:szCs w:val="15"/>
        </w:rPr>
        <w:t xml:space="preserve"> dient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daadwerkelijk het gehele woon-werkverkeer per (elektrische) fiets of wandelend af te leggen</w:t>
      </w:r>
      <w:r w:rsidR="00004523" w:rsidRPr="006F28FC">
        <w:rPr>
          <w:rFonts w:ascii="Aller" w:hAnsi="Aller"/>
          <w:sz w:val="15"/>
          <w:szCs w:val="15"/>
        </w:rPr>
        <w:t xml:space="preserve"> en </w:t>
      </w:r>
      <w:r w:rsidR="002C243E" w:rsidRPr="006F28FC">
        <w:rPr>
          <w:rFonts w:ascii="Aller" w:hAnsi="Aller"/>
          <w:sz w:val="15"/>
          <w:szCs w:val="15"/>
        </w:rPr>
        <w:t>je</w:t>
      </w:r>
      <w:r w:rsidR="00004523" w:rsidRPr="006F28FC">
        <w:rPr>
          <w:rFonts w:ascii="Aller" w:hAnsi="Aller"/>
          <w:sz w:val="15"/>
          <w:szCs w:val="15"/>
        </w:rPr>
        <w:t xml:space="preserve"> </w:t>
      </w:r>
      <w:r w:rsidR="00AF3822" w:rsidRPr="006F28FC">
        <w:rPr>
          <w:rFonts w:ascii="Aller" w:hAnsi="Aller"/>
          <w:sz w:val="15"/>
          <w:szCs w:val="15"/>
        </w:rPr>
        <w:t>verklaart</w:t>
      </w:r>
      <w:r w:rsidR="00004523" w:rsidRPr="006F28FC">
        <w:rPr>
          <w:rFonts w:ascii="Aller" w:hAnsi="Aller"/>
          <w:sz w:val="15"/>
          <w:szCs w:val="15"/>
        </w:rPr>
        <w:t xml:space="preserve"> dit door dit formulier te ondertekenen</w:t>
      </w:r>
      <w:r w:rsidRPr="006F28FC">
        <w:rPr>
          <w:rFonts w:ascii="Aller" w:hAnsi="Aller"/>
          <w:sz w:val="15"/>
          <w:szCs w:val="15"/>
        </w:rPr>
        <w:t>.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 xml:space="preserve">De berekening van de woon-werkafstand </w:t>
      </w:r>
      <w:r w:rsidR="00780A2E">
        <w:rPr>
          <w:rFonts w:ascii="Aller" w:hAnsi="Aller"/>
          <w:sz w:val="15"/>
          <w:szCs w:val="15"/>
        </w:rPr>
        <w:t xml:space="preserve">o.b.v. </w:t>
      </w:r>
      <w:r w:rsidRPr="006F28FC">
        <w:rPr>
          <w:rFonts w:ascii="Aller" w:hAnsi="Aller"/>
          <w:sz w:val="15"/>
          <w:szCs w:val="15"/>
        </w:rPr>
        <w:t>enkele reis geschiedt op basis van de snelste route volgens de ANWB-routeplanner</w:t>
      </w:r>
      <w:r w:rsidR="006115EF" w:rsidRPr="006115EF">
        <w:rPr>
          <w:rFonts w:ascii="Aller" w:hAnsi="Aller"/>
          <w:sz w:val="15"/>
          <w:szCs w:val="15"/>
        </w:rPr>
        <w:t xml:space="preserve"> </w:t>
      </w:r>
      <w:r w:rsidR="00514AD8">
        <w:rPr>
          <w:rFonts w:ascii="Aller" w:hAnsi="Aller"/>
          <w:sz w:val="15"/>
          <w:szCs w:val="15"/>
        </w:rPr>
        <w:t>en je</w:t>
      </w:r>
      <w:r w:rsidR="006115EF">
        <w:rPr>
          <w:rFonts w:ascii="Aller" w:hAnsi="Aller"/>
          <w:sz w:val="15"/>
          <w:szCs w:val="15"/>
        </w:rPr>
        <w:t xml:space="preserve"> voegt de print van de routeplanner bij</w:t>
      </w:r>
      <w:r w:rsidR="006115EF" w:rsidRPr="006F28FC">
        <w:rPr>
          <w:rFonts w:ascii="Aller" w:hAnsi="Aller"/>
          <w:sz w:val="15"/>
          <w:szCs w:val="15"/>
        </w:rPr>
        <w:t xml:space="preserve">. </w:t>
      </w:r>
    </w:p>
    <w:p w14:paraId="35629FBA" w14:textId="1CD94ECE" w:rsidR="00F44C80" w:rsidRDefault="00F44C80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20FC7F1B" w14:textId="11A4EE6D" w:rsidR="00780A2E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  <w:sz w:val="18"/>
          <w:szCs w:val="18"/>
        </w:rPr>
      </w:pP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*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Vul o</w:t>
      </w: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nderstaande in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:</w:t>
      </w:r>
    </w:p>
    <w:p w14:paraId="04AE9DF7" w14:textId="11D91FE2" w:rsidR="00F44C80" w:rsidRPr="0055722C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>Aantal k</w:t>
      </w:r>
      <w:r>
        <w:rPr>
          <w:rFonts w:ascii="Aller" w:hAnsi="Aller" w:cs="Helvetica"/>
          <w:color w:val="000000"/>
          <w:sz w:val="18"/>
          <w:szCs w:val="18"/>
        </w:rPr>
        <w:t>ilometers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 woon-werk</w:t>
      </w:r>
      <w:r>
        <w:rPr>
          <w:rFonts w:ascii="Aller" w:hAnsi="Aller" w:cs="Helvetica"/>
          <w:color w:val="000000"/>
          <w:sz w:val="18"/>
          <w:szCs w:val="18"/>
        </w:rPr>
        <w:t>afstand</w:t>
      </w:r>
      <w:r w:rsidR="00780A2E">
        <w:rPr>
          <w:rFonts w:ascii="Aller" w:hAnsi="Aller" w:cs="Helvetica"/>
          <w:color w:val="000000"/>
          <w:sz w:val="18"/>
          <w:szCs w:val="18"/>
        </w:rPr>
        <w:t xml:space="preserve"> enkele reis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>____</w:t>
      </w:r>
    </w:p>
    <w:p w14:paraId="39EEC0E2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Postcode huisadres: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176A61C4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Huisnummer: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4E971D6F" w14:textId="77777777" w:rsidR="001B00C2" w:rsidRDefault="001B00C2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3E4FBD5" w14:textId="1F1FACF9" w:rsidR="003B3561" w:rsidRPr="002E27EE" w:rsidRDefault="003B3561" w:rsidP="00815BE8">
      <w:pPr>
        <w:autoSpaceDE w:val="0"/>
        <w:autoSpaceDN w:val="0"/>
        <w:adjustRightInd w:val="0"/>
        <w:spacing w:line="240" w:lineRule="auto"/>
        <w:rPr>
          <w:rFonts w:ascii="Aller" w:hAnsi="Aller"/>
          <w:b/>
          <w:bCs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97107B">
        <w:rPr>
          <w:rFonts w:ascii="Aller" w:hAnsi="Aller"/>
          <w:b/>
          <w:bCs/>
          <w:color w:val="FF0000"/>
        </w:rPr>
        <w:t>O</w:t>
      </w:r>
      <w:r w:rsidR="00780A2E" w:rsidRPr="0097107B">
        <w:rPr>
          <w:rFonts w:ascii="Aller" w:hAnsi="Aller"/>
          <w:b/>
          <w:bCs/>
          <w:color w:val="FF0000"/>
        </w:rPr>
        <w:t xml:space="preserve">penbaar vervoer </w:t>
      </w:r>
      <w:r w:rsidRPr="0097107B">
        <w:rPr>
          <w:rFonts w:ascii="Aller" w:hAnsi="Aller"/>
          <w:b/>
          <w:bCs/>
          <w:color w:val="FF0000"/>
        </w:rPr>
        <w:t xml:space="preserve">kosten woon-werk declareren </w:t>
      </w:r>
    </w:p>
    <w:p w14:paraId="0DD468B9" w14:textId="1A3BCF55" w:rsidR="001B00C2" w:rsidRDefault="003B3561" w:rsidP="00A4697D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Als je OV-kosten declareert dien je hier</w:t>
      </w:r>
      <w:r w:rsidR="00A4697D">
        <w:rPr>
          <w:rFonts w:ascii="Aller" w:hAnsi="Aller"/>
          <w:color w:val="000000"/>
          <w:sz w:val="15"/>
          <w:szCs w:val="15"/>
        </w:rPr>
        <w:t xml:space="preserve">voor, voor elke gereisde dag, de </w:t>
      </w:r>
      <w:r>
        <w:rPr>
          <w:rFonts w:ascii="Aller" w:hAnsi="Aller"/>
          <w:color w:val="000000"/>
          <w:sz w:val="15"/>
          <w:szCs w:val="15"/>
        </w:rPr>
        <w:t xml:space="preserve">bewijzen </w:t>
      </w:r>
      <w:r w:rsidR="00A4697D">
        <w:rPr>
          <w:rFonts w:ascii="Aller" w:hAnsi="Aller"/>
          <w:color w:val="000000"/>
          <w:sz w:val="15"/>
          <w:szCs w:val="15"/>
        </w:rPr>
        <w:t xml:space="preserve">hiervan maandelijks </w:t>
      </w:r>
      <w:r>
        <w:rPr>
          <w:rFonts w:ascii="Aller" w:hAnsi="Aller"/>
          <w:color w:val="000000"/>
          <w:sz w:val="15"/>
          <w:szCs w:val="15"/>
        </w:rPr>
        <w:t xml:space="preserve">te </w:t>
      </w:r>
      <w:r w:rsidR="00A4697D">
        <w:rPr>
          <w:rFonts w:ascii="Aller" w:hAnsi="Aller"/>
          <w:color w:val="000000"/>
          <w:sz w:val="15"/>
          <w:szCs w:val="15"/>
        </w:rPr>
        <w:t>overleggen aan KCS.</w:t>
      </w:r>
    </w:p>
    <w:p w14:paraId="038DB857" w14:textId="6EE58784" w:rsidR="00B25514" w:rsidRDefault="00B25514" w:rsidP="00A4697D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3279CFEC" w14:textId="77777777" w:rsidR="00B25514" w:rsidRPr="0097107B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FF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97107B">
        <w:rPr>
          <w:rFonts w:ascii="Aller" w:hAnsi="Aller" w:cs="Helvetica-Bold"/>
          <w:b/>
          <w:bCs/>
          <w:color w:val="FF0000"/>
        </w:rPr>
        <w:t xml:space="preserve">Overgangsregeling vergoeding reiskosten woon-werkverkeer (tot 1 januari 2025) </w:t>
      </w:r>
    </w:p>
    <w:p w14:paraId="062A6B67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Tot 1 januari 2025 wordt voor bepaalde categorieën, indien je hiervoor kiest, het Keuzemodel reiskosten B gecontinueerd (reiskosten uitruilen van brutoloon). </w:t>
      </w:r>
      <w:r w:rsidRPr="006F28FC">
        <w:rPr>
          <w:rFonts w:ascii="Aller" w:hAnsi="Aller"/>
          <w:color w:val="000000"/>
          <w:sz w:val="15"/>
          <w:szCs w:val="15"/>
        </w:rPr>
        <w:t xml:space="preserve">Jouw leidinggevende toetst of je aan de gestelde voorwaarden voldoet en keurt je aanvraag goed </w:t>
      </w:r>
      <w:r>
        <w:rPr>
          <w:rFonts w:ascii="Aller" w:hAnsi="Aller"/>
          <w:color w:val="000000"/>
          <w:sz w:val="15"/>
          <w:szCs w:val="15"/>
        </w:rPr>
        <w:t xml:space="preserve">door </w:t>
      </w:r>
      <w:r w:rsidRPr="006F28FC">
        <w:rPr>
          <w:rFonts w:ascii="Aller" w:hAnsi="Aller"/>
          <w:color w:val="000000"/>
          <w:sz w:val="15"/>
          <w:szCs w:val="15"/>
        </w:rPr>
        <w:t>dit formulier</w:t>
      </w:r>
      <w:r>
        <w:rPr>
          <w:rFonts w:ascii="Aller" w:hAnsi="Aller"/>
          <w:color w:val="000000"/>
          <w:sz w:val="15"/>
          <w:szCs w:val="15"/>
        </w:rPr>
        <w:t xml:space="preserve"> voor akkoord te ondertekenen</w:t>
      </w:r>
      <w:r w:rsidRPr="006F28FC">
        <w:rPr>
          <w:rFonts w:ascii="Aller" w:hAnsi="Aller"/>
          <w:color w:val="000000"/>
          <w:sz w:val="15"/>
          <w:szCs w:val="15"/>
        </w:rPr>
        <w:t>.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2466F9A7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1D844E17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Geef hieronder aan onder welke categorie je valt:</w:t>
      </w:r>
    </w:p>
    <w:p w14:paraId="77B49AB3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8D7E20C" w14:textId="32575C23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Mantelzorgers;</w:t>
      </w:r>
      <w:r>
        <w:rPr>
          <w:rFonts w:ascii="Aller" w:hAnsi="Aller"/>
          <w:color w:val="000000"/>
          <w:sz w:val="15"/>
          <w:szCs w:val="15"/>
        </w:rPr>
        <w:t xml:space="preserve">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 xml:space="preserve">reisduur OV bedraagt: _________ Voeg van beide reisafstanden de ANWB-routeplanner prints bij (Let op: de reisduur is </w:t>
      </w:r>
      <w:r w:rsidRPr="00AD1D19">
        <w:rPr>
          <w:rFonts w:ascii="Aller" w:hAnsi="Aller"/>
          <w:color w:val="000000"/>
          <w:sz w:val="15"/>
          <w:szCs w:val="15"/>
          <w:u w:val="single"/>
        </w:rPr>
        <w:t>tot aan</w:t>
      </w:r>
      <w:r>
        <w:rPr>
          <w:rFonts w:ascii="Aller" w:hAnsi="Aller"/>
          <w:color w:val="000000"/>
          <w:sz w:val="15"/>
          <w:szCs w:val="15"/>
        </w:rPr>
        <w:t xml:space="preserve"> het uitstappen bij de dichtst mogelijke bus- of trein halte; de loopafstand van deze halte naar je werkplek dien je niet mee te tellen)</w:t>
      </w:r>
    </w:p>
    <w:p w14:paraId="5D078A66" w14:textId="77777777" w:rsidR="00B25514" w:rsidRPr="002F0549" w:rsidRDefault="00B25514" w:rsidP="00B25514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</w:p>
    <w:p w14:paraId="35601E6C" w14:textId="2A337D14" w:rsidR="00B25514" w:rsidRPr="002F0549" w:rsidRDefault="00B25514" w:rsidP="00B25514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Kind wegbrengen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 reisduur is tot aan uit uitstappen bij de dichtst mogelijke bus of trein halte, loopafstand van deze halte naar werkplek mag je niet meetellen)</w:t>
      </w:r>
    </w:p>
    <w:p w14:paraId="437BE303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02C0B266" w14:textId="0DDE3A8B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Fysieke beperking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3588B165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580A4E54" w14:textId="48F356D4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Volledig elektrisch voertuig</w:t>
      </w:r>
      <w:r>
        <w:rPr>
          <w:rFonts w:ascii="Aller" w:hAnsi="Aller"/>
          <w:color w:val="000000"/>
          <w:sz w:val="15"/>
          <w:szCs w:val="15"/>
        </w:rPr>
        <w:t xml:space="preserve"> en meer dan 10 kilometer reisafstand</w:t>
      </w:r>
    </w:p>
    <w:p w14:paraId="768CCFB5" w14:textId="13093D3B" w:rsidR="00B25514" w:rsidRDefault="00B25514" w:rsidP="00A4697D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1DB7C212" w14:textId="77777777" w:rsidR="00F44C80" w:rsidRDefault="00F44C80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C54AD30" w14:textId="39E77C03" w:rsidR="007A4E24" w:rsidRDefault="007A4E2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A4E24">
        <w:rPr>
          <w:rFonts w:ascii="Aller" w:hAnsi="Aller" w:cs="Helvetica"/>
          <w:color w:val="000000"/>
          <w:sz w:val="18"/>
          <w:szCs w:val="18"/>
        </w:rPr>
        <w:t>Alle informatie o</w:t>
      </w:r>
      <w:r w:rsidR="006F28FC">
        <w:rPr>
          <w:rFonts w:ascii="Aller" w:hAnsi="Aller" w:cs="Helvetica"/>
          <w:color w:val="000000"/>
          <w:sz w:val="18"/>
          <w:szCs w:val="18"/>
        </w:rPr>
        <w:t>ver</w:t>
      </w:r>
      <w:r w:rsidRPr="007A4E24">
        <w:rPr>
          <w:rFonts w:ascii="Aller" w:hAnsi="Aller" w:cs="Helvetica"/>
          <w:color w:val="000000"/>
          <w:sz w:val="18"/>
          <w:szCs w:val="18"/>
        </w:rPr>
        <w:t xml:space="preserve"> de regeling</w:t>
      </w:r>
      <w:r w:rsidR="00F44C80">
        <w:rPr>
          <w:rFonts w:ascii="Aller" w:hAnsi="Aller" w:cs="Helvetica"/>
          <w:color w:val="000000"/>
          <w:sz w:val="18"/>
          <w:szCs w:val="18"/>
        </w:rPr>
        <w:t xml:space="preserve"> </w:t>
      </w:r>
      <w:r w:rsidRPr="007A4E24">
        <w:rPr>
          <w:rFonts w:ascii="Aller" w:hAnsi="Aller" w:cs="Helvetica"/>
          <w:color w:val="000000"/>
          <w:sz w:val="18"/>
          <w:szCs w:val="18"/>
        </w:rPr>
        <w:t>is te vinden op het intranet van Tilburg University:</w:t>
      </w:r>
      <w:r w:rsidR="00AD1D19">
        <w:rPr>
          <w:rFonts w:ascii="Aller" w:hAnsi="Aller" w:cs="Helvetica"/>
          <w:color w:val="000000"/>
          <w:sz w:val="18"/>
          <w:szCs w:val="18"/>
        </w:rPr>
        <w:t xml:space="preserve"> </w:t>
      </w:r>
    </w:p>
    <w:p w14:paraId="6A03FF6C" w14:textId="6112B17F" w:rsidR="007A4E24" w:rsidRDefault="001C6F74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  <w:hyperlink r:id="rId8" w:history="1">
        <w:r w:rsidR="007A4E24" w:rsidRPr="007A4E24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</w:t>
        </w:r>
      </w:hyperlink>
    </w:p>
    <w:p w14:paraId="29644826" w14:textId="2A8E6BCB" w:rsidR="00AD1D19" w:rsidRDefault="00AD1D19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</w:p>
    <w:p w14:paraId="008D4441" w14:textId="6D3394FF" w:rsidR="00AD1D19" w:rsidRDefault="00AD1D19" w:rsidP="00AD1D19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Kijk ook eens bij -meest gestelde vragen-:</w:t>
      </w:r>
    </w:p>
    <w:p w14:paraId="1352DCF9" w14:textId="2E7098F5" w:rsidR="00AD1D19" w:rsidRDefault="001C6F7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hyperlink r:id="rId9" w:history="1">
        <w:r w:rsidR="00AD1D19" w:rsidRPr="00495F60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https://www.tilburguniversity.edu/nl/intranet/hr/woon-werk-verkeer/meest-gestelde-vragen</w:t>
        </w:r>
      </w:hyperlink>
    </w:p>
    <w:p w14:paraId="026F6388" w14:textId="77777777" w:rsidR="00AD1D19" w:rsidRPr="007A4E24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602317A1" w14:textId="4AABE683" w:rsidR="00F44C80" w:rsidRDefault="00F44C80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3FB71139" w14:textId="6D1C852E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7A2E2EDE" w14:textId="58C8EFE9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2FA8A1D3" w14:textId="7354EFDE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1C831E26" w14:textId="77777777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FBD9BF1" w14:textId="4F61DA27" w:rsidR="00AD1D19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>
        <w:rPr>
          <w:rFonts w:ascii="Aller" w:hAnsi="Aller" w:cs="Helvetica"/>
          <w:b/>
          <w:bCs/>
          <w:color w:val="000000"/>
          <w:sz w:val="18"/>
          <w:szCs w:val="18"/>
        </w:rPr>
        <w:lastRenderedPageBreak/>
        <w:t>ONDERTEKENING</w:t>
      </w:r>
    </w:p>
    <w:p w14:paraId="77FAF816" w14:textId="77777777" w:rsidR="00AD1D19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8310B56" w14:textId="55B82EB7" w:rsidR="00004523" w:rsidRPr="00004523" w:rsidRDefault="00271E1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Ik verklaar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hierbij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te voldoen aan de spelregels en voorwaarden van de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woon-werk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>regeling</w:t>
      </w:r>
      <w:r w:rsidR="00004523" w:rsidRPr="00004523">
        <w:rPr>
          <w:rFonts w:ascii="Aller" w:hAnsi="Aller" w:cs="Helvetica"/>
          <w:b/>
          <w:bCs/>
          <w:color w:val="000000"/>
          <w:sz w:val="18"/>
          <w:szCs w:val="18"/>
        </w:rPr>
        <w:t>.</w:t>
      </w:r>
    </w:p>
    <w:p w14:paraId="7AE28D8F" w14:textId="15E50311" w:rsidR="00F44C80" w:rsidRDefault="00F44C80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DB35BD3" w14:textId="34D66D6B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1306B74" w14:textId="599702DA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1554A80" w14:textId="77777777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52B142F" w14:textId="77777777" w:rsidR="00AF3822" w:rsidRDefault="00AF3822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2B4838E" w14:textId="38A534F9" w:rsidR="00271E1A" w:rsidRDefault="00271E1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Handtekening aanvrager </w:t>
      </w:r>
      <w:r w:rsidR="00AD1D19" w:rsidRPr="00AD1D19">
        <w:rPr>
          <w:rFonts w:ascii="Aller" w:hAnsi="Aller" w:cs="Helvetica"/>
          <w:b/>
          <w:bCs/>
          <w:color w:val="000000"/>
          <w:sz w:val="18"/>
          <w:szCs w:val="18"/>
        </w:rPr>
        <w:t>(medewerker</w:t>
      </w:r>
      <w:r w:rsidR="00AD1D19">
        <w:rPr>
          <w:rFonts w:ascii="Aller" w:hAnsi="Aller" w:cs="Helvetica"/>
          <w:color w:val="000000"/>
          <w:sz w:val="18"/>
          <w:szCs w:val="18"/>
        </w:rPr>
        <w:t>)</w:t>
      </w:r>
      <w:r>
        <w:rPr>
          <w:rFonts w:ascii="Aller" w:hAnsi="Aller" w:cs="Helvetica"/>
          <w:color w:val="000000"/>
          <w:sz w:val="18"/>
          <w:szCs w:val="18"/>
        </w:rPr>
        <w:t xml:space="preserve">___________________ </w:t>
      </w:r>
      <w:r w:rsidR="006F28FC">
        <w:rPr>
          <w:rFonts w:ascii="Aller" w:hAnsi="Aller" w:cs="Helvetica"/>
          <w:color w:val="000000"/>
          <w:sz w:val="18"/>
          <w:szCs w:val="18"/>
        </w:rPr>
        <w:t>Plaats _</w:t>
      </w:r>
      <w:r>
        <w:rPr>
          <w:rFonts w:ascii="Aller" w:hAnsi="Aller" w:cs="Helvetica"/>
          <w:color w:val="000000"/>
          <w:sz w:val="18"/>
          <w:szCs w:val="18"/>
        </w:rPr>
        <w:t>________</w:t>
      </w:r>
      <w:r w:rsidR="00D504F6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FA463B">
        <w:rPr>
          <w:rFonts w:ascii="Aller" w:hAnsi="Aller" w:cs="Helvetica"/>
          <w:color w:val="000000"/>
          <w:sz w:val="18"/>
          <w:szCs w:val="18"/>
        </w:rPr>
        <w:t>d</w:t>
      </w:r>
      <w:r w:rsidR="00D504F6">
        <w:rPr>
          <w:rFonts w:ascii="Aller" w:hAnsi="Aller" w:cs="Helvetica"/>
          <w:color w:val="000000"/>
          <w:sz w:val="18"/>
          <w:szCs w:val="18"/>
        </w:rPr>
        <w:t>atum _ _ - _ _ - 20_ _</w:t>
      </w:r>
    </w:p>
    <w:p w14:paraId="578F72F6" w14:textId="4DFDF537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2B5105B" w14:textId="34EE180A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36D56587" w14:textId="526B367D" w:rsidR="005D036C" w:rsidRDefault="005D036C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7616454E" w14:textId="698CC994" w:rsidR="00F44C80" w:rsidRDefault="00F44C80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591E2F85" w14:textId="7611EBB6" w:rsidR="00AD1D19" w:rsidRDefault="00AD1D19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288CA2A0" w14:textId="77777777" w:rsidR="00AD1D19" w:rsidRDefault="00AD1D19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459957FD" w14:textId="663A9734" w:rsidR="00AB60A2" w:rsidRPr="00815BE8" w:rsidRDefault="0013228F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6"/>
          <w:szCs w:val="16"/>
        </w:rPr>
      </w:pPr>
      <w:r w:rsidRPr="006F28FC">
        <w:rPr>
          <w:rFonts w:ascii="Aller" w:hAnsi="Aller" w:cs="Helvetica"/>
          <w:b/>
          <w:color w:val="000000"/>
        </w:rPr>
        <w:t xml:space="preserve">Stuur dit </w:t>
      </w:r>
      <w:r w:rsidR="00AD1D19">
        <w:rPr>
          <w:rFonts w:ascii="Aller" w:hAnsi="Aller" w:cs="Helvetica"/>
          <w:b/>
          <w:color w:val="000000"/>
        </w:rPr>
        <w:t xml:space="preserve">ondertekende </w:t>
      </w:r>
      <w:r w:rsidRPr="006F28FC">
        <w:rPr>
          <w:rFonts w:ascii="Aller" w:hAnsi="Aller" w:cs="Helvetica"/>
          <w:b/>
          <w:color w:val="000000"/>
        </w:rPr>
        <w:t>formulier</w:t>
      </w:r>
      <w:r w:rsidR="00AB60A2" w:rsidRPr="006F28FC">
        <w:rPr>
          <w:rFonts w:ascii="Aller" w:hAnsi="Aller" w:cs="Helvetica"/>
          <w:b/>
          <w:color w:val="000000"/>
        </w:rPr>
        <w:t xml:space="preserve"> naar</w:t>
      </w:r>
      <w:r w:rsidR="0055722C" w:rsidRPr="006F28FC">
        <w:rPr>
          <w:rFonts w:ascii="Aller" w:hAnsi="Aller" w:cs="Helvetica"/>
          <w:b/>
          <w:color w:val="000000"/>
        </w:rPr>
        <w:t xml:space="preserve"> </w:t>
      </w:r>
      <w:r w:rsidR="0088627E" w:rsidRPr="006F28FC">
        <w:rPr>
          <w:rFonts w:ascii="Aller" w:hAnsi="Aller" w:cs="Helvetica"/>
          <w:b/>
          <w:color w:val="000000"/>
        </w:rPr>
        <w:t>KCS</w:t>
      </w:r>
      <w:r w:rsidR="00FA463B" w:rsidRPr="006F28FC">
        <w:rPr>
          <w:rFonts w:ascii="Aller" w:hAnsi="Aller" w:cs="Helvetica"/>
          <w:b/>
          <w:color w:val="000000"/>
        </w:rPr>
        <w:t xml:space="preserve"> (</w:t>
      </w:r>
      <w:r w:rsidR="001F20A6" w:rsidRPr="006F28FC">
        <w:rPr>
          <w:rFonts w:ascii="Aller" w:hAnsi="Aller" w:cs="Helvetica"/>
          <w:b/>
          <w:color w:val="000000"/>
        </w:rPr>
        <w:t>K1029</w:t>
      </w:r>
      <w:r w:rsidR="00FA463B" w:rsidRPr="006F28FC">
        <w:rPr>
          <w:rFonts w:ascii="Aller" w:hAnsi="Aller" w:cs="Helvetica"/>
          <w:b/>
          <w:color w:val="000000"/>
        </w:rPr>
        <w:t>)</w:t>
      </w:r>
      <w:r w:rsidR="0088627E" w:rsidRPr="006F28FC">
        <w:rPr>
          <w:rFonts w:ascii="Aller" w:hAnsi="Aller" w:cs="Helvetica"/>
          <w:b/>
          <w:color w:val="000000"/>
        </w:rPr>
        <w:t xml:space="preserve">, </w:t>
      </w:r>
      <w:r w:rsidR="0055722C" w:rsidRPr="006F28FC">
        <w:rPr>
          <w:rFonts w:ascii="Aller" w:hAnsi="Aller" w:cs="Helvetica"/>
          <w:b/>
          <w:color w:val="000000"/>
        </w:rPr>
        <w:t xml:space="preserve">samen met </w:t>
      </w:r>
      <w:r w:rsidR="00F44C80">
        <w:rPr>
          <w:rFonts w:ascii="Aller" w:hAnsi="Aller" w:cs="Helvetica"/>
          <w:b/>
          <w:color w:val="000000"/>
        </w:rPr>
        <w:t>de</w:t>
      </w:r>
      <w:r w:rsidR="0055722C" w:rsidRPr="006F28FC">
        <w:rPr>
          <w:rFonts w:ascii="Aller" w:hAnsi="Aller" w:cs="Helvetica"/>
          <w:b/>
          <w:color w:val="000000"/>
        </w:rPr>
        <w:t xml:space="preserve"> </w:t>
      </w:r>
      <w:r w:rsidR="00AB60A2" w:rsidRPr="006F28FC">
        <w:rPr>
          <w:rFonts w:ascii="Aller" w:hAnsi="Aller" w:cs="Helvetica-Bold"/>
          <w:b/>
          <w:color w:val="000000"/>
        </w:rPr>
        <w:t>print</w:t>
      </w:r>
      <w:r w:rsidR="00F44C80">
        <w:rPr>
          <w:rFonts w:ascii="Aller" w:hAnsi="Aller" w:cs="Helvetica-Bold"/>
          <w:b/>
          <w:color w:val="000000"/>
        </w:rPr>
        <w:t>(s)</w:t>
      </w:r>
      <w:r w:rsidR="00AB60A2" w:rsidRPr="006F28FC">
        <w:rPr>
          <w:rFonts w:ascii="Aller" w:hAnsi="Aller" w:cs="Helvetica-Bold"/>
          <w:b/>
          <w:color w:val="000000"/>
        </w:rPr>
        <w:t xml:space="preserve"> </w:t>
      </w:r>
      <w:r w:rsidR="00FA463B" w:rsidRPr="006F28FC">
        <w:rPr>
          <w:rFonts w:ascii="Aller" w:hAnsi="Aller" w:cs="Helvetica-Bold"/>
          <w:b/>
          <w:color w:val="000000"/>
        </w:rPr>
        <w:t xml:space="preserve">van de </w:t>
      </w:r>
      <w:r w:rsidR="006F28FC" w:rsidRPr="006F28FC">
        <w:rPr>
          <w:rFonts w:ascii="Aller" w:hAnsi="Aller" w:cs="Helvetica-Bold"/>
          <w:b/>
          <w:color w:val="000000"/>
        </w:rPr>
        <w:t>ANWB-routeplanner</w:t>
      </w:r>
      <w:r w:rsidR="00AD1D19">
        <w:rPr>
          <w:rFonts w:ascii="Aller" w:hAnsi="Aller" w:cs="Helvetica-Bold"/>
          <w:b/>
          <w:color w:val="000000"/>
        </w:rPr>
        <w:t>, of per e-mail aan work@kcs-tilburg.nl</w:t>
      </w:r>
      <w:r w:rsidR="0055722C" w:rsidRPr="006F28FC">
        <w:rPr>
          <w:rFonts w:ascii="Aller" w:hAnsi="Aller" w:cs="Helvetica-Bold"/>
          <w:b/>
          <w:color w:val="000000"/>
        </w:rPr>
        <w:t xml:space="preserve">. </w:t>
      </w:r>
    </w:p>
    <w:sectPr w:rsidR="00AB60A2" w:rsidRPr="00815BE8" w:rsidSect="00AB60A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EF06" w14:textId="77777777" w:rsidR="007636FD" w:rsidRDefault="007636FD">
      <w:r>
        <w:separator/>
      </w:r>
    </w:p>
  </w:endnote>
  <w:endnote w:type="continuationSeparator" w:id="0">
    <w:p w14:paraId="450072CC" w14:textId="77777777" w:rsidR="007636FD" w:rsidRDefault="007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5FF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B9E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>KCS bv • Postbus 90153 • 5000 LE Tilburg</w:t>
    </w:r>
  </w:p>
  <w:p w14:paraId="63D95D04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 xml:space="preserve">Bezoekadres: </w:t>
    </w:r>
    <w:r w:rsidR="00B70FAB">
      <w:rPr>
        <w:rFonts w:ascii="Aller" w:hAnsi="Aller" w:cs="Arial"/>
        <w:spacing w:val="6"/>
        <w:sz w:val="14"/>
        <w:szCs w:val="14"/>
      </w:rPr>
      <w:t>Warandelaan 2</w:t>
    </w:r>
    <w:r w:rsidR="00B00581">
      <w:rPr>
        <w:rFonts w:ascii="Aller" w:hAnsi="Aller" w:cs="Arial"/>
        <w:spacing w:val="6"/>
        <w:sz w:val="14"/>
        <w:szCs w:val="14"/>
      </w:rPr>
      <w:t xml:space="preserve"> Tilburg • Koopmans building, K1029</w:t>
    </w:r>
  </w:p>
  <w:p w14:paraId="24D23C98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  <w:lang w:val="en-US"/>
      </w:rPr>
    </w:pPr>
    <w:r w:rsidRPr="00577BB3">
      <w:rPr>
        <w:rFonts w:ascii="Aller" w:hAnsi="Aller" w:cs="Arial"/>
        <w:spacing w:val="6"/>
        <w:sz w:val="14"/>
        <w:szCs w:val="14"/>
        <w:lang w:val="en-US"/>
      </w:rPr>
      <w:t>Contact: www.kcs-tilburg.nl • work@kcs-tilburg.nl • +31(0)13-466 3085</w:t>
    </w:r>
  </w:p>
  <w:p w14:paraId="306B5A67" w14:textId="77777777" w:rsidR="007636FD" w:rsidRDefault="007636FD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E60F" w14:textId="77777777" w:rsidR="007636FD" w:rsidRDefault="00A3050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AEAD4" wp14:editId="10CF87FB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06E2C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KCS bv • Postbus 90153 • 5000 LE Tilburg</w:t>
                          </w:r>
                        </w:p>
                        <w:p w14:paraId="19AF3420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Bezoekadres: </w:t>
                          </w:r>
                          <w:r w:rsidR="00B70FAB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Warandelaan 2 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Tilburg •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Koopmans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 building,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K1029</w:t>
                          </w:r>
                        </w:p>
                        <w:p w14:paraId="716F748E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  <w:t>Contact: www.kcs-tilburg.nl • work@kcs-tilburg.nl • +31(0)13-466 3085</w:t>
                          </w:r>
                        </w:p>
                        <w:p w14:paraId="5BD76FFC" w14:textId="77777777" w:rsidR="007636FD" w:rsidRPr="00AB60A2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AEA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04A06E2C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KCS bv • Postbus 90153 • 5000 LE Tilburg</w:t>
                    </w:r>
                  </w:p>
                  <w:p w14:paraId="19AF3420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Bezoekadres: </w:t>
                    </w:r>
                    <w:r w:rsidR="00B70FAB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Warandelaan 2 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Tilburg •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Koopmans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 building,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K1029</w:t>
                    </w:r>
                  </w:p>
                  <w:p w14:paraId="716F748E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  <w:t>Contact: www.kcs-tilburg.nl • work@kcs-tilburg.nl • +31(0)13-466 3085</w:t>
                    </w:r>
                  </w:p>
                  <w:p w14:paraId="5BD76FFC" w14:textId="77777777" w:rsidR="007636FD" w:rsidRPr="00AB60A2" w:rsidRDefault="007636FD" w:rsidP="00A97A7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EB4" w14:textId="77777777" w:rsidR="007636FD" w:rsidRDefault="007636FD">
      <w:r>
        <w:separator/>
      </w:r>
    </w:p>
  </w:footnote>
  <w:footnote w:type="continuationSeparator" w:id="0">
    <w:p w14:paraId="35CB62DF" w14:textId="77777777" w:rsidR="007636FD" w:rsidRDefault="0076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1E1" w14:textId="77777777" w:rsidR="000268D5" w:rsidRDefault="000268D5">
    <w:pPr>
      <w:pStyle w:val="Header"/>
    </w:pPr>
    <w:r w:rsidRPr="001F524D">
      <w:rPr>
        <w:rFonts w:cs="Arial"/>
        <w:b/>
        <w:cap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65AB6EA7" wp14:editId="7CC0E916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752600" cy="733425"/>
          <wp:effectExtent l="0" t="0" r="0" b="9525"/>
          <wp:wrapNone/>
          <wp:docPr id="2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DF"/>
    <w:multiLevelType w:val="hybridMultilevel"/>
    <w:tmpl w:val="46E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8B4"/>
    <w:multiLevelType w:val="hybridMultilevel"/>
    <w:tmpl w:val="6E3C7992"/>
    <w:lvl w:ilvl="0" w:tplc="5E485F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433"/>
    <w:multiLevelType w:val="hybridMultilevel"/>
    <w:tmpl w:val="5E30B6D8"/>
    <w:lvl w:ilvl="0" w:tplc="0334283C">
      <w:numFmt w:val="bullet"/>
      <w:lvlText w:val="-"/>
      <w:lvlJc w:val="left"/>
      <w:pPr>
        <w:ind w:left="720" w:hanging="360"/>
      </w:pPr>
      <w:rPr>
        <w:rFonts w:ascii="Aller" w:eastAsia="Times New Roman" w:hAnsi="Aller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3C3"/>
    <w:multiLevelType w:val="hybridMultilevel"/>
    <w:tmpl w:val="A2E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D99"/>
    <w:multiLevelType w:val="hybridMultilevel"/>
    <w:tmpl w:val="85103BC4"/>
    <w:lvl w:ilvl="0" w:tplc="0B2AAE04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B5B"/>
    <w:multiLevelType w:val="hybridMultilevel"/>
    <w:tmpl w:val="094AA25E"/>
    <w:lvl w:ilvl="0" w:tplc="7286EC7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0423">
    <w:abstractNumId w:val="4"/>
  </w:num>
  <w:num w:numId="2" w16cid:durableId="1237741749">
    <w:abstractNumId w:val="2"/>
  </w:num>
  <w:num w:numId="3" w16cid:durableId="893002765">
    <w:abstractNumId w:val="3"/>
  </w:num>
  <w:num w:numId="4" w16cid:durableId="296683988">
    <w:abstractNumId w:val="0"/>
  </w:num>
  <w:num w:numId="5" w16cid:durableId="1587349134">
    <w:abstractNumId w:val="1"/>
  </w:num>
  <w:num w:numId="6" w16cid:durableId="9635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01"/>
    <w:rsid w:val="00004523"/>
    <w:rsid w:val="0001795A"/>
    <w:rsid w:val="000207A2"/>
    <w:rsid w:val="00021CD8"/>
    <w:rsid w:val="0002280B"/>
    <w:rsid w:val="00026351"/>
    <w:rsid w:val="000268D5"/>
    <w:rsid w:val="00030418"/>
    <w:rsid w:val="000325B9"/>
    <w:rsid w:val="0003344C"/>
    <w:rsid w:val="00033D4C"/>
    <w:rsid w:val="000359B2"/>
    <w:rsid w:val="000444B1"/>
    <w:rsid w:val="00053CE8"/>
    <w:rsid w:val="000602F2"/>
    <w:rsid w:val="000639DD"/>
    <w:rsid w:val="00065EF2"/>
    <w:rsid w:val="000929B1"/>
    <w:rsid w:val="000A79BF"/>
    <w:rsid w:val="000B630B"/>
    <w:rsid w:val="000C27BF"/>
    <w:rsid w:val="000D4907"/>
    <w:rsid w:val="000E29E4"/>
    <w:rsid w:val="000F6952"/>
    <w:rsid w:val="00104BA2"/>
    <w:rsid w:val="0011780C"/>
    <w:rsid w:val="001256FF"/>
    <w:rsid w:val="00125C97"/>
    <w:rsid w:val="0013228F"/>
    <w:rsid w:val="001434D6"/>
    <w:rsid w:val="00151564"/>
    <w:rsid w:val="0015395C"/>
    <w:rsid w:val="001859F6"/>
    <w:rsid w:val="00191091"/>
    <w:rsid w:val="00193529"/>
    <w:rsid w:val="00196598"/>
    <w:rsid w:val="001A0FBA"/>
    <w:rsid w:val="001A1E0C"/>
    <w:rsid w:val="001A2A52"/>
    <w:rsid w:val="001A33EB"/>
    <w:rsid w:val="001B00C2"/>
    <w:rsid w:val="001B24B9"/>
    <w:rsid w:val="001B3F64"/>
    <w:rsid w:val="001B6067"/>
    <w:rsid w:val="001C6F74"/>
    <w:rsid w:val="001F20A6"/>
    <w:rsid w:val="001F3F69"/>
    <w:rsid w:val="001F434E"/>
    <w:rsid w:val="00201FE0"/>
    <w:rsid w:val="00207C28"/>
    <w:rsid w:val="00211949"/>
    <w:rsid w:val="00233FC2"/>
    <w:rsid w:val="00240D31"/>
    <w:rsid w:val="002419C2"/>
    <w:rsid w:val="0024262B"/>
    <w:rsid w:val="00245B61"/>
    <w:rsid w:val="002507E3"/>
    <w:rsid w:val="00271E1A"/>
    <w:rsid w:val="0027546E"/>
    <w:rsid w:val="002755AB"/>
    <w:rsid w:val="00285D01"/>
    <w:rsid w:val="00291ADD"/>
    <w:rsid w:val="00291B0C"/>
    <w:rsid w:val="00294518"/>
    <w:rsid w:val="002A08E7"/>
    <w:rsid w:val="002A7563"/>
    <w:rsid w:val="002B67E1"/>
    <w:rsid w:val="002B6EEE"/>
    <w:rsid w:val="002C243E"/>
    <w:rsid w:val="002C735D"/>
    <w:rsid w:val="002D4768"/>
    <w:rsid w:val="002D63DC"/>
    <w:rsid w:val="002E1B38"/>
    <w:rsid w:val="002E27EE"/>
    <w:rsid w:val="002E2C8D"/>
    <w:rsid w:val="002E7D4C"/>
    <w:rsid w:val="002F0549"/>
    <w:rsid w:val="002F4CEE"/>
    <w:rsid w:val="0030328F"/>
    <w:rsid w:val="00323481"/>
    <w:rsid w:val="00330994"/>
    <w:rsid w:val="00355B5A"/>
    <w:rsid w:val="00363FBE"/>
    <w:rsid w:val="0038594D"/>
    <w:rsid w:val="003960E7"/>
    <w:rsid w:val="003A1F17"/>
    <w:rsid w:val="003A707F"/>
    <w:rsid w:val="003B3365"/>
    <w:rsid w:val="003B3561"/>
    <w:rsid w:val="003E4A0E"/>
    <w:rsid w:val="003E746D"/>
    <w:rsid w:val="003E7E38"/>
    <w:rsid w:val="003F54C2"/>
    <w:rsid w:val="003F5508"/>
    <w:rsid w:val="00412051"/>
    <w:rsid w:val="0044468D"/>
    <w:rsid w:val="004462C8"/>
    <w:rsid w:val="00457CAF"/>
    <w:rsid w:val="00473916"/>
    <w:rsid w:val="0049717C"/>
    <w:rsid w:val="004A37E1"/>
    <w:rsid w:val="004A79CE"/>
    <w:rsid w:val="004B2100"/>
    <w:rsid w:val="004C0BBA"/>
    <w:rsid w:val="004C5DAF"/>
    <w:rsid w:val="004E370B"/>
    <w:rsid w:val="004E57B6"/>
    <w:rsid w:val="004F2DBF"/>
    <w:rsid w:val="004F37EE"/>
    <w:rsid w:val="004F44D9"/>
    <w:rsid w:val="00514AD8"/>
    <w:rsid w:val="00530A0E"/>
    <w:rsid w:val="00533F6D"/>
    <w:rsid w:val="00540D1D"/>
    <w:rsid w:val="0055722C"/>
    <w:rsid w:val="00557D92"/>
    <w:rsid w:val="00576967"/>
    <w:rsid w:val="00577BB3"/>
    <w:rsid w:val="0058201C"/>
    <w:rsid w:val="00582E38"/>
    <w:rsid w:val="005836A0"/>
    <w:rsid w:val="00590C2F"/>
    <w:rsid w:val="00592520"/>
    <w:rsid w:val="005B49A8"/>
    <w:rsid w:val="005C3702"/>
    <w:rsid w:val="005D036C"/>
    <w:rsid w:val="005E7195"/>
    <w:rsid w:val="005F5090"/>
    <w:rsid w:val="00610AA2"/>
    <w:rsid w:val="006115EF"/>
    <w:rsid w:val="00624707"/>
    <w:rsid w:val="0063382A"/>
    <w:rsid w:val="00643FF6"/>
    <w:rsid w:val="0064426A"/>
    <w:rsid w:val="00646201"/>
    <w:rsid w:val="00656B0B"/>
    <w:rsid w:val="0066104F"/>
    <w:rsid w:val="00666D0E"/>
    <w:rsid w:val="00677A9B"/>
    <w:rsid w:val="00683F25"/>
    <w:rsid w:val="006B0B00"/>
    <w:rsid w:val="006C4D17"/>
    <w:rsid w:val="006D4EAC"/>
    <w:rsid w:val="006E7034"/>
    <w:rsid w:val="006F28FC"/>
    <w:rsid w:val="006F33EE"/>
    <w:rsid w:val="0070690D"/>
    <w:rsid w:val="00706A97"/>
    <w:rsid w:val="00711B61"/>
    <w:rsid w:val="00713057"/>
    <w:rsid w:val="00720269"/>
    <w:rsid w:val="00721420"/>
    <w:rsid w:val="0073203C"/>
    <w:rsid w:val="00733613"/>
    <w:rsid w:val="00736632"/>
    <w:rsid w:val="00741268"/>
    <w:rsid w:val="007636FD"/>
    <w:rsid w:val="00771B0B"/>
    <w:rsid w:val="00780A2E"/>
    <w:rsid w:val="00793868"/>
    <w:rsid w:val="0079702D"/>
    <w:rsid w:val="0079788D"/>
    <w:rsid w:val="007A4E24"/>
    <w:rsid w:val="007C3614"/>
    <w:rsid w:val="007C4118"/>
    <w:rsid w:val="007D4873"/>
    <w:rsid w:val="007D561E"/>
    <w:rsid w:val="007D6E77"/>
    <w:rsid w:val="007E1693"/>
    <w:rsid w:val="007E5ABD"/>
    <w:rsid w:val="007E5D7B"/>
    <w:rsid w:val="007F1EFB"/>
    <w:rsid w:val="00801BEF"/>
    <w:rsid w:val="00815BE8"/>
    <w:rsid w:val="008223E0"/>
    <w:rsid w:val="008251D2"/>
    <w:rsid w:val="008326E0"/>
    <w:rsid w:val="00845BE1"/>
    <w:rsid w:val="00846261"/>
    <w:rsid w:val="00856226"/>
    <w:rsid w:val="0086630E"/>
    <w:rsid w:val="0086746F"/>
    <w:rsid w:val="00871527"/>
    <w:rsid w:val="0087173A"/>
    <w:rsid w:val="008752E1"/>
    <w:rsid w:val="0088627E"/>
    <w:rsid w:val="008A148C"/>
    <w:rsid w:val="008A593E"/>
    <w:rsid w:val="008B163F"/>
    <w:rsid w:val="008B1B60"/>
    <w:rsid w:val="008B7332"/>
    <w:rsid w:val="008D7B7E"/>
    <w:rsid w:val="008F4E1A"/>
    <w:rsid w:val="008F5563"/>
    <w:rsid w:val="00912AE6"/>
    <w:rsid w:val="00912D0F"/>
    <w:rsid w:val="0091398D"/>
    <w:rsid w:val="00932805"/>
    <w:rsid w:val="009471D3"/>
    <w:rsid w:val="00964B94"/>
    <w:rsid w:val="0097107B"/>
    <w:rsid w:val="00980485"/>
    <w:rsid w:val="00981FA9"/>
    <w:rsid w:val="00983E76"/>
    <w:rsid w:val="00991951"/>
    <w:rsid w:val="00991EE9"/>
    <w:rsid w:val="00996DB1"/>
    <w:rsid w:val="009B4BCB"/>
    <w:rsid w:val="009F1129"/>
    <w:rsid w:val="00A01729"/>
    <w:rsid w:val="00A076AF"/>
    <w:rsid w:val="00A11795"/>
    <w:rsid w:val="00A12139"/>
    <w:rsid w:val="00A12BCA"/>
    <w:rsid w:val="00A14EFC"/>
    <w:rsid w:val="00A3050B"/>
    <w:rsid w:val="00A45D61"/>
    <w:rsid w:val="00A4697D"/>
    <w:rsid w:val="00A56CD2"/>
    <w:rsid w:val="00A615E9"/>
    <w:rsid w:val="00A752A1"/>
    <w:rsid w:val="00A77215"/>
    <w:rsid w:val="00A77FB9"/>
    <w:rsid w:val="00A82140"/>
    <w:rsid w:val="00A83709"/>
    <w:rsid w:val="00A85024"/>
    <w:rsid w:val="00A8752E"/>
    <w:rsid w:val="00A95B69"/>
    <w:rsid w:val="00A97A70"/>
    <w:rsid w:val="00AA0738"/>
    <w:rsid w:val="00AA2C9E"/>
    <w:rsid w:val="00AB51DA"/>
    <w:rsid w:val="00AB60A2"/>
    <w:rsid w:val="00AD1D19"/>
    <w:rsid w:val="00AD2D39"/>
    <w:rsid w:val="00AD66C0"/>
    <w:rsid w:val="00AE083C"/>
    <w:rsid w:val="00AE7656"/>
    <w:rsid w:val="00AF08BD"/>
    <w:rsid w:val="00AF3822"/>
    <w:rsid w:val="00B00581"/>
    <w:rsid w:val="00B0736D"/>
    <w:rsid w:val="00B2521C"/>
    <w:rsid w:val="00B25514"/>
    <w:rsid w:val="00B346D1"/>
    <w:rsid w:val="00B44E39"/>
    <w:rsid w:val="00B46A6B"/>
    <w:rsid w:val="00B46E99"/>
    <w:rsid w:val="00B6244F"/>
    <w:rsid w:val="00B66153"/>
    <w:rsid w:val="00B70FAB"/>
    <w:rsid w:val="00B776DB"/>
    <w:rsid w:val="00B83FD6"/>
    <w:rsid w:val="00B86BA8"/>
    <w:rsid w:val="00BB2E49"/>
    <w:rsid w:val="00BB7620"/>
    <w:rsid w:val="00BD3836"/>
    <w:rsid w:val="00BD5505"/>
    <w:rsid w:val="00BD74B5"/>
    <w:rsid w:val="00BE429B"/>
    <w:rsid w:val="00C1229A"/>
    <w:rsid w:val="00C2285E"/>
    <w:rsid w:val="00C26ADA"/>
    <w:rsid w:val="00C343C6"/>
    <w:rsid w:val="00C467DB"/>
    <w:rsid w:val="00C80F42"/>
    <w:rsid w:val="00C83B07"/>
    <w:rsid w:val="00C860DD"/>
    <w:rsid w:val="00CB0E4A"/>
    <w:rsid w:val="00CC2305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343C"/>
    <w:rsid w:val="00D27328"/>
    <w:rsid w:val="00D3078D"/>
    <w:rsid w:val="00D30C78"/>
    <w:rsid w:val="00D42CC3"/>
    <w:rsid w:val="00D504F6"/>
    <w:rsid w:val="00D54B82"/>
    <w:rsid w:val="00D70D33"/>
    <w:rsid w:val="00D71730"/>
    <w:rsid w:val="00D74693"/>
    <w:rsid w:val="00D838DC"/>
    <w:rsid w:val="00D92742"/>
    <w:rsid w:val="00D941ED"/>
    <w:rsid w:val="00DB4A88"/>
    <w:rsid w:val="00DE0F34"/>
    <w:rsid w:val="00DE4B6F"/>
    <w:rsid w:val="00DF01FB"/>
    <w:rsid w:val="00DF0375"/>
    <w:rsid w:val="00DF0E95"/>
    <w:rsid w:val="00DF7D0C"/>
    <w:rsid w:val="00E03C9C"/>
    <w:rsid w:val="00E25554"/>
    <w:rsid w:val="00E257C4"/>
    <w:rsid w:val="00E33FD8"/>
    <w:rsid w:val="00E525C3"/>
    <w:rsid w:val="00E525C8"/>
    <w:rsid w:val="00E65C71"/>
    <w:rsid w:val="00E76897"/>
    <w:rsid w:val="00E80615"/>
    <w:rsid w:val="00EB3D10"/>
    <w:rsid w:val="00EC06A7"/>
    <w:rsid w:val="00ED31BC"/>
    <w:rsid w:val="00EE2252"/>
    <w:rsid w:val="00EE4189"/>
    <w:rsid w:val="00EE6707"/>
    <w:rsid w:val="00EF2734"/>
    <w:rsid w:val="00EF680C"/>
    <w:rsid w:val="00F067C1"/>
    <w:rsid w:val="00F17C62"/>
    <w:rsid w:val="00F335AB"/>
    <w:rsid w:val="00F40DAF"/>
    <w:rsid w:val="00F44C80"/>
    <w:rsid w:val="00F769ED"/>
    <w:rsid w:val="00FA05D3"/>
    <w:rsid w:val="00FA463B"/>
    <w:rsid w:val="00FB43A8"/>
    <w:rsid w:val="00FC47DC"/>
    <w:rsid w:val="00FD5FBC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C52C14C"/>
  <w15:docId w15:val="{210003BB-81BE-4F84-AB14-4DB4AE7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D19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paragraph" w:styleId="NoSpacing">
    <w:name w:val="No Spacing"/>
    <w:uiPriority w:val="1"/>
    <w:qFormat/>
    <w:rsid w:val="00AB60A2"/>
    <w:rPr>
      <w:rFonts w:ascii="Arial" w:hAnsi="Arial"/>
      <w:lang w:val="nl-NL"/>
    </w:rPr>
  </w:style>
  <w:style w:type="character" w:styleId="PlaceholderText">
    <w:name w:val="Placeholder Text"/>
    <w:basedOn w:val="DefaultParagraphFont"/>
    <w:uiPriority w:val="99"/>
    <w:semiHidden/>
    <w:rsid w:val="00AB60A2"/>
    <w:rPr>
      <w:color w:val="808080"/>
    </w:rPr>
  </w:style>
  <w:style w:type="paragraph" w:styleId="ListParagraph">
    <w:name w:val="List Paragraph"/>
    <w:basedOn w:val="Normal"/>
    <w:uiPriority w:val="34"/>
    <w:qFormat/>
    <w:rsid w:val="00207C28"/>
    <w:pPr>
      <w:ind w:left="720"/>
      <w:contextualSpacing/>
    </w:pPr>
  </w:style>
  <w:style w:type="paragraph" w:customStyle="1" w:styleId="Default">
    <w:name w:val="Default"/>
    <w:rsid w:val="00D23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4EAC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4EAC"/>
    <w:rPr>
      <w:rFonts w:ascii="Arial" w:eastAsiaTheme="minorEastAsia" w:hAnsi="Arial" w:cs="Arial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639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burguniversity.edu/nl/intranet/hr/woon-werk-verke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lburguniversity.edu/nl/intranet/hr/woon-werk-verkeer/meest-gestelde-vra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540D-0F11-48F3-9147-E39B30E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2</TotalTime>
  <Pages>2</Pages>
  <Words>459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Stefan Garretsen</cp:lastModifiedBy>
  <cp:revision>4</cp:revision>
  <cp:lastPrinted>2021-03-12T09:03:00Z</cp:lastPrinted>
  <dcterms:created xsi:type="dcterms:W3CDTF">2024-01-02T15:05:00Z</dcterms:created>
  <dcterms:modified xsi:type="dcterms:W3CDTF">2024-01-12T07:58:00Z</dcterms:modified>
  <cp:category>Template</cp:category>
</cp:coreProperties>
</file>